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7413" w:rsidRDefault="002A22D1" w:rsidP="003C7413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8264287" r:id="rId7"/>
        </w:pict>
      </w:r>
    </w:p>
    <w:p w:rsidR="003C7413" w:rsidRDefault="003C7413" w:rsidP="003C741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3C7413" w:rsidRDefault="009C0777" w:rsidP="003C7413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13" w:rsidRDefault="003C7413" w:rsidP="003C7413">
                            <w:pPr>
                              <w:pStyle w:val="2"/>
                              <w:tabs>
                                <w:tab w:val="left" w:pos="708"/>
                              </w:tabs>
                              <w:spacing w:before="0" w:after="0"/>
                              <w:ind w:left="1440" w:hanging="720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Администрация</w:t>
                            </w:r>
                          </w:p>
                          <w:p w:rsidR="003C7413" w:rsidRDefault="003C7413" w:rsidP="003C7413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Верхняя Орлянка муниципального                         района Сергиевский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3C7413" w:rsidRDefault="003C7413" w:rsidP="003C7413">
                      <w:pPr>
                        <w:pStyle w:val="2"/>
                        <w:tabs>
                          <w:tab w:val="left" w:pos="708"/>
                        </w:tabs>
                        <w:spacing w:before="0" w:after="0"/>
                        <w:ind w:left="1440" w:hanging="720"/>
                        <w:rPr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Администрация</w:t>
                      </w:r>
                    </w:p>
                    <w:p w:rsidR="003C7413" w:rsidRDefault="003C7413" w:rsidP="003C7413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Верхняя Орлянка муниципального                         района Сергиевский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C7413" w:rsidRDefault="003C7413" w:rsidP="003C7413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3C7413" w:rsidRDefault="003C7413" w:rsidP="003C7413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3C7413" w:rsidRDefault="003C7413" w:rsidP="003C7413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3C7413" w:rsidRDefault="003C7413" w:rsidP="003C7413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3C7413" w:rsidRDefault="003C7413" w:rsidP="003C7413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</w:t>
      </w:r>
      <w:proofErr w:type="gramStart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3C7413" w:rsidRDefault="003C7413" w:rsidP="003C7413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3C7413" w:rsidRPr="009C0777" w:rsidRDefault="003C7413" w:rsidP="003C7413">
      <w:pPr>
        <w:spacing w:line="200" w:lineRule="atLeast"/>
        <w:ind w:right="5139"/>
        <w:rPr>
          <w:b/>
          <w:sz w:val="28"/>
          <w:szCs w:val="28"/>
        </w:rPr>
      </w:pPr>
      <w:r w:rsidRPr="009C0777">
        <w:rPr>
          <w:b/>
          <w:sz w:val="28"/>
          <w:szCs w:val="28"/>
        </w:rPr>
        <w:t xml:space="preserve"> </w:t>
      </w:r>
      <w:r w:rsidR="009C0777">
        <w:rPr>
          <w:b/>
          <w:sz w:val="28"/>
          <w:szCs w:val="28"/>
        </w:rPr>
        <w:t xml:space="preserve">        </w:t>
      </w:r>
      <w:r w:rsidR="009C0777" w:rsidRPr="009C0777">
        <w:rPr>
          <w:b/>
          <w:sz w:val="28"/>
          <w:szCs w:val="28"/>
        </w:rPr>
        <w:t xml:space="preserve"> </w:t>
      </w:r>
      <w:r w:rsidRPr="009C0777">
        <w:rPr>
          <w:b/>
          <w:sz w:val="28"/>
          <w:szCs w:val="28"/>
        </w:rPr>
        <w:t xml:space="preserve"> </w:t>
      </w:r>
      <w:r w:rsidR="009C0777" w:rsidRPr="009C0777">
        <w:rPr>
          <w:b/>
          <w:sz w:val="28"/>
          <w:szCs w:val="28"/>
        </w:rPr>
        <w:t>от 31.12.2015г.  № 44</w:t>
      </w:r>
    </w:p>
    <w:p w:rsidR="003C7413" w:rsidRDefault="003C7413" w:rsidP="003C7413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3C7413" w:rsidRDefault="003C7413" w:rsidP="003C7413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3C7413" w:rsidRDefault="003C7413" w:rsidP="003C7413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3C7413" w:rsidRDefault="003C7413" w:rsidP="003C741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C7413" w:rsidRDefault="003C7413" w:rsidP="003C7413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области, Администрация сельского поселения Верхняя Орлянка муниципального района Сергиевский</w:t>
      </w:r>
    </w:p>
    <w:p w:rsidR="003C7413" w:rsidRDefault="003C7413" w:rsidP="003C7413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3C7413" w:rsidRDefault="003C7413" w:rsidP="003C741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3C7413" w:rsidRDefault="007045B4" w:rsidP="003C74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7413">
        <w:rPr>
          <w:color w:val="000000"/>
          <w:sz w:val="28"/>
          <w:szCs w:val="28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</w:t>
      </w:r>
      <w:proofErr w:type="gramStart"/>
      <w:r w:rsidR="003C7413">
        <w:rPr>
          <w:color w:val="000000"/>
          <w:sz w:val="28"/>
          <w:szCs w:val="28"/>
        </w:rPr>
        <w:t>.</w:t>
      </w:r>
      <w:proofErr w:type="gramEnd"/>
      <w:r w:rsidR="003C7413">
        <w:rPr>
          <w:color w:val="000000"/>
          <w:sz w:val="28"/>
          <w:szCs w:val="28"/>
        </w:rPr>
        <w:t>( Приложение №1 к настоящему По</w:t>
      </w:r>
      <w:r w:rsidR="002A22D1">
        <w:rPr>
          <w:color w:val="000000"/>
          <w:sz w:val="28"/>
          <w:szCs w:val="28"/>
        </w:rPr>
        <w:t>становлению</w:t>
      </w:r>
      <w:bookmarkStart w:id="0" w:name="_GoBack"/>
      <w:bookmarkEnd w:id="0"/>
      <w:r w:rsidR="003C7413">
        <w:rPr>
          <w:color w:val="000000"/>
          <w:sz w:val="28"/>
          <w:szCs w:val="28"/>
        </w:rPr>
        <w:t>)</w:t>
      </w:r>
    </w:p>
    <w:p w:rsidR="003C7413" w:rsidRDefault="007045B4" w:rsidP="003C74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741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C7413" w:rsidRDefault="007045B4" w:rsidP="003C74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741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3C7413" w:rsidRDefault="007045B4" w:rsidP="003C7413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4</w:t>
      </w:r>
      <w:r w:rsidR="003C7413">
        <w:rPr>
          <w:color w:val="000000"/>
          <w:sz w:val="28"/>
          <w:szCs w:val="28"/>
        </w:rPr>
        <w:t>.Настоящее Постановление вступает в силу с 01 января 2016года.</w:t>
      </w:r>
    </w:p>
    <w:p w:rsidR="003C7413" w:rsidRDefault="003C7413" w:rsidP="003C7413">
      <w:pPr>
        <w:jc w:val="both"/>
        <w:rPr>
          <w:sz w:val="28"/>
          <w:szCs w:val="28"/>
        </w:rPr>
      </w:pPr>
    </w:p>
    <w:p w:rsidR="003C7413" w:rsidRDefault="003C7413" w:rsidP="003C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Верхняя Орлянка </w:t>
      </w:r>
    </w:p>
    <w:p w:rsidR="003C7413" w:rsidRDefault="003C7413" w:rsidP="003C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3C7413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3C7413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3C7413" w:rsidRDefault="003C7413" w:rsidP="003C7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Верхняя Орлянка </w:t>
      </w:r>
    </w:p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413" w:rsidRDefault="009C0777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44  от 31.12.2015г.</w:t>
      </w:r>
    </w:p>
    <w:p w:rsidR="003C7413" w:rsidRDefault="003C7413" w:rsidP="003C741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C7413" w:rsidRDefault="003C7413" w:rsidP="003C7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"Реконструкция, ремонт и укрепление материально-технической базы учреждений сельского поселения Верхняя Орлянка муниципального района Сергиевский </w:t>
      </w:r>
      <w:r w:rsidR="007045B4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на 2016-2018 годы"</w:t>
      </w:r>
    </w:p>
    <w:p w:rsidR="003C7413" w:rsidRDefault="003C7413" w:rsidP="003C741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3C7413" w:rsidRDefault="003C7413" w:rsidP="003C741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413" w:rsidRDefault="003C7413" w:rsidP="003C74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7045B4" w:rsidP="00704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3C741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3C7413">
              <w:rPr>
                <w:rFonts w:ascii="Times New Roman" w:hAnsi="Times New Roman"/>
                <w:sz w:val="28"/>
              </w:rPr>
              <w:t>рограмма сельского поселения Верхняя Орлянка «</w:t>
            </w:r>
            <w:r w:rsidR="003C7413">
              <w:rPr>
                <w:rFonts w:ascii="Times New Roman" w:hAnsi="Times New Roman"/>
                <w:sz w:val="28"/>
                <w:szCs w:val="28"/>
              </w:rPr>
              <w:t>Реконструкция, ремонт и укрепление материально-технической базы учреждений сельского поселения Верхняя Орлянка муниципального района Сергиевский Самарской области» на 2016-2018 годы.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3" w:rsidRDefault="003C7413">
            <w:pPr>
              <w:rPr>
                <w:sz w:val="28"/>
                <w:szCs w:val="28"/>
              </w:rPr>
            </w:pPr>
          </w:p>
          <w:p w:rsidR="003C7413" w:rsidRDefault="003C7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Верхняя Орлянка муниципального района Сергиевский Самарской области 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Верхняя Орлянка муниципального района Сергиевский Самарской области.</w:t>
            </w:r>
          </w:p>
          <w:p w:rsidR="003C7413" w:rsidRDefault="003C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3C7413" w:rsidRDefault="003C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Верхняя Орлянка муниципального района Сергиевский Самарской области; </w:t>
            </w:r>
          </w:p>
          <w:p w:rsidR="003C7413" w:rsidRDefault="003C7413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</w:t>
            </w:r>
            <w:r>
              <w:rPr>
                <w:sz w:val="28"/>
                <w:szCs w:val="28"/>
              </w:rPr>
              <w:lastRenderedPageBreak/>
              <w:t>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3C7413" w:rsidRDefault="003C74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3C7413" w:rsidRDefault="003C741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E" w:rsidRPr="00E23A1F" w:rsidRDefault="002A6FEE" w:rsidP="002A6F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A6FEE" w:rsidRDefault="002A6FEE" w:rsidP="002A6F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-4,00000 тыс. рублей</w:t>
            </w:r>
          </w:p>
          <w:p w:rsidR="002A6FEE" w:rsidRDefault="002A6FEE" w:rsidP="002A6F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3C7413" w:rsidRDefault="002A6FEE" w:rsidP="002A6F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</w:t>
            </w:r>
            <w:r w:rsidR="00DB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413" w:rsidTr="002A6FE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3C7413" w:rsidRDefault="003C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3C7413" w:rsidRDefault="003C7413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3C7413" w:rsidTr="002A6FEE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Верхняя Орлянка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3C7413" w:rsidRDefault="003C7413" w:rsidP="003C741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413" w:rsidRDefault="003C7413" w:rsidP="003C741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3C7413" w:rsidRDefault="003C7413" w:rsidP="003C741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3C7413" w:rsidRDefault="003C7413" w:rsidP="003C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1A06F5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1A06F5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</w:t>
      </w:r>
      <w:r>
        <w:rPr>
          <w:sz w:val="28"/>
          <w:szCs w:val="28"/>
        </w:rPr>
        <w:lastRenderedPageBreak/>
        <w:t xml:space="preserve">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3C7413" w:rsidRDefault="003C7413" w:rsidP="003C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3C7413" w:rsidRDefault="003C7413" w:rsidP="003C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3C7413" w:rsidRDefault="003C7413" w:rsidP="003C7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3C7413" w:rsidRDefault="003C7413" w:rsidP="003C7413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Верхняя Орлянка.  </w:t>
      </w: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3C7413" w:rsidRDefault="003C7413" w:rsidP="003C74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Верхняя Орлянка  муниципального района Сергиевский Самарской области.</w:t>
      </w:r>
    </w:p>
    <w:p w:rsidR="003C7413" w:rsidRDefault="003C7413" w:rsidP="003C7413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3C7413" w:rsidRDefault="003C7413" w:rsidP="003C7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Верхняя Орлянка муниципального района Сергиевский Самарской области; </w:t>
      </w:r>
    </w:p>
    <w:p w:rsidR="003C7413" w:rsidRDefault="003C7413" w:rsidP="003C7413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Верхняя Орлянка   муниципального района Сергиевский Самарской области, согласно нормам пожарной безопасности;</w:t>
      </w: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C7413" w:rsidRDefault="003C7413" w:rsidP="003C741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C7413" w:rsidRDefault="003C7413" w:rsidP="003C7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413" w:rsidRDefault="003C7413" w:rsidP="003C741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Верхняя Орлянка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3C7413" w:rsidTr="003C7413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3C7413" w:rsidTr="003C7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13" w:rsidRDefault="003C7413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C7413" w:rsidTr="003C741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13" w:rsidRDefault="003C741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3" w:rsidRDefault="003C741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13" w:rsidRDefault="003C741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7413" w:rsidRDefault="003C7413" w:rsidP="003C7413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13" w:rsidRDefault="003C7413" w:rsidP="003C74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Верхняя Орлянка муниципального района Сергиевский Самарской области.</w:t>
      </w:r>
    </w:p>
    <w:p w:rsidR="003C7413" w:rsidRDefault="003C7413" w:rsidP="003C7413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3C7413" w:rsidRDefault="003C7413" w:rsidP="003C7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880"/>
        <w:gridCol w:w="1000"/>
        <w:gridCol w:w="1000"/>
        <w:gridCol w:w="2854"/>
      </w:tblGrid>
      <w:tr w:rsidR="003C7413" w:rsidTr="003C741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proofErr w:type="spellStart"/>
            <w:r w:rsidR="005F0B27">
              <w:t>тыс</w:t>
            </w:r>
            <w:proofErr w:type="gramStart"/>
            <w:r w:rsidR="005F0B27">
              <w:t>.</w:t>
            </w:r>
            <w:r>
              <w:t>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413" w:rsidRDefault="003C7413">
            <w:pPr>
              <w:snapToGrid w:val="0"/>
            </w:pPr>
            <w:r>
              <w:t>Исполнитель мероприятия</w:t>
            </w:r>
          </w:p>
        </w:tc>
      </w:tr>
      <w:tr w:rsidR="003C7413" w:rsidTr="003C741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413" w:rsidRDefault="003C7413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413" w:rsidRDefault="003C741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3" w:rsidRDefault="003C7413">
            <w:pPr>
              <w:snapToGrid w:val="0"/>
            </w:pPr>
          </w:p>
        </w:tc>
      </w:tr>
      <w:tr w:rsidR="003C7413" w:rsidTr="003C74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 w:rsidP="003C7413">
            <w:pPr>
              <w:snapToGrid w:val="0"/>
              <w:jc w:val="center"/>
            </w:pPr>
            <w:r>
              <w:t>4</w:t>
            </w:r>
            <w:r w:rsidR="005F0B27">
              <w:t>,</w:t>
            </w:r>
            <w: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413" w:rsidRDefault="003C741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3C7413" w:rsidTr="003C74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413" w:rsidRDefault="003C741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3C7413" w:rsidTr="003C7413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413" w:rsidRDefault="003C741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3C7413" w:rsidTr="003C7413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413" w:rsidRDefault="003C7413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Default="003C7413">
            <w:pPr>
              <w:snapToGrid w:val="0"/>
            </w:pPr>
            <w:r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Pr="00305A4F" w:rsidRDefault="003C7413">
            <w:pPr>
              <w:snapToGrid w:val="0"/>
              <w:jc w:val="center"/>
              <w:rPr>
                <w:b/>
              </w:rPr>
            </w:pPr>
            <w:r w:rsidRPr="00305A4F">
              <w:rPr>
                <w:b/>
              </w:rPr>
              <w:t>4</w:t>
            </w:r>
            <w:r w:rsidR="005F0B27" w:rsidRPr="00305A4F">
              <w:rPr>
                <w:b/>
              </w:rPr>
              <w:t>,</w:t>
            </w:r>
            <w:r w:rsidRPr="00305A4F">
              <w:rPr>
                <w:b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Pr="00305A4F" w:rsidRDefault="00C45F1B">
            <w:pPr>
              <w:snapToGrid w:val="0"/>
              <w:jc w:val="center"/>
              <w:rPr>
                <w:b/>
              </w:rPr>
            </w:pPr>
            <w:r w:rsidRPr="00305A4F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413" w:rsidRPr="00305A4F" w:rsidRDefault="00C45F1B">
            <w:pPr>
              <w:snapToGrid w:val="0"/>
              <w:jc w:val="center"/>
              <w:rPr>
                <w:b/>
              </w:rPr>
            </w:pPr>
            <w:r w:rsidRPr="00305A4F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3" w:rsidRDefault="003C7413">
            <w:pPr>
              <w:snapToGrid w:val="0"/>
            </w:pPr>
          </w:p>
        </w:tc>
      </w:tr>
    </w:tbl>
    <w:p w:rsidR="003C7413" w:rsidRDefault="003C7413" w:rsidP="003C7413">
      <w:pPr>
        <w:rPr>
          <w:b/>
          <w:bCs/>
          <w:sz w:val="28"/>
          <w:szCs w:val="28"/>
        </w:rPr>
      </w:pPr>
    </w:p>
    <w:p w:rsidR="003C7413" w:rsidRDefault="003C7413" w:rsidP="003C7413">
      <w:pPr>
        <w:jc w:val="center"/>
        <w:rPr>
          <w:b/>
          <w:bCs/>
          <w:sz w:val="28"/>
          <w:szCs w:val="28"/>
        </w:rPr>
      </w:pPr>
    </w:p>
    <w:p w:rsidR="003C7413" w:rsidRDefault="003C7413" w:rsidP="003C7413">
      <w:pPr>
        <w:jc w:val="center"/>
        <w:rPr>
          <w:b/>
          <w:bCs/>
          <w:sz w:val="28"/>
          <w:szCs w:val="28"/>
        </w:rPr>
      </w:pPr>
    </w:p>
    <w:p w:rsidR="003C7413" w:rsidRDefault="003C7413" w:rsidP="003C7413">
      <w:pPr>
        <w:jc w:val="center"/>
        <w:rPr>
          <w:b/>
          <w:bCs/>
          <w:sz w:val="28"/>
          <w:szCs w:val="28"/>
        </w:rPr>
      </w:pPr>
    </w:p>
    <w:p w:rsidR="003C7413" w:rsidRDefault="003C7413" w:rsidP="003C74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3C7413" w:rsidRDefault="003C7413" w:rsidP="003C7413">
      <w:pPr>
        <w:jc w:val="center"/>
        <w:rPr>
          <w:b/>
          <w:bCs/>
          <w:color w:val="000000"/>
          <w:sz w:val="28"/>
          <w:szCs w:val="28"/>
        </w:rPr>
      </w:pPr>
    </w:p>
    <w:p w:rsidR="00927BB3" w:rsidRDefault="003C7413" w:rsidP="003C741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</w:t>
      </w:r>
      <w:r w:rsidR="00927BB3">
        <w:rPr>
          <w:rFonts w:ascii="Times New Roman" w:hAnsi="Times New Roman" w:cs="Times New Roman"/>
          <w:sz w:val="28"/>
          <w:szCs w:val="28"/>
        </w:rPr>
        <w:t xml:space="preserve"> составит 4,00000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BB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27BB3" w:rsidRDefault="00927BB3" w:rsidP="00927B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-4,00000 тыс. рублей</w:t>
      </w:r>
    </w:p>
    <w:p w:rsidR="00927BB3" w:rsidRDefault="00927BB3" w:rsidP="00927B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3C7413" w:rsidRDefault="00927BB3" w:rsidP="00927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</w:t>
      </w:r>
      <w:r w:rsidR="00DB37BE">
        <w:rPr>
          <w:rFonts w:ascii="Times New Roman" w:hAnsi="Times New Roman" w:cs="Times New Roman"/>
          <w:sz w:val="28"/>
          <w:szCs w:val="28"/>
        </w:rPr>
        <w:t>.</w:t>
      </w:r>
    </w:p>
    <w:p w:rsidR="003C7413" w:rsidRDefault="003C7413" w:rsidP="003C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3C7413" w:rsidRDefault="003C7413" w:rsidP="003C7413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Верхняя Орлянка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3C7413" w:rsidRDefault="003C7413" w:rsidP="003C7413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Верхняя Орлянка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3C7413" w:rsidRDefault="003C7413" w:rsidP="003C74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Верхняя Орлянка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3C7413" w:rsidRDefault="003C7413" w:rsidP="003C7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3C7413" w:rsidRDefault="003C7413" w:rsidP="003C7413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   </w:t>
      </w:r>
    </w:p>
    <w:p w:rsidR="005A4764" w:rsidRDefault="005A4764"/>
    <w:sectPr w:rsidR="005A4764" w:rsidSect="003C74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3"/>
    <w:rsid w:val="001A06F5"/>
    <w:rsid w:val="001B22F1"/>
    <w:rsid w:val="00293132"/>
    <w:rsid w:val="002A22D1"/>
    <w:rsid w:val="002A6FEE"/>
    <w:rsid w:val="002C1A93"/>
    <w:rsid w:val="00305A4F"/>
    <w:rsid w:val="003C7413"/>
    <w:rsid w:val="005A4764"/>
    <w:rsid w:val="005F0B27"/>
    <w:rsid w:val="007045B4"/>
    <w:rsid w:val="00927BB3"/>
    <w:rsid w:val="009C0777"/>
    <w:rsid w:val="00B61CCD"/>
    <w:rsid w:val="00C45F1B"/>
    <w:rsid w:val="00D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7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4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41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C7413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3C7413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74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C74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7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C7413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3C74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A6F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7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4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41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C7413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3C7413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74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C74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7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C7413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3C74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A6F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2016-02-19T05:27:00Z</dcterms:created>
  <dcterms:modified xsi:type="dcterms:W3CDTF">2016-02-29T11:18:00Z</dcterms:modified>
</cp:coreProperties>
</file>